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EA8" w:rsidRDefault="009E7EA8" w:rsidP="009E7EA8">
      <w:pPr>
        <w:autoSpaceDE w:val="0"/>
        <w:autoSpaceDN w:val="0"/>
        <w:adjustRightInd w:val="0"/>
        <w:jc w:val="center"/>
      </w:pPr>
      <w:r>
        <w:t>Муниципальное бюджетное общеобразовательное учреждение</w:t>
      </w:r>
    </w:p>
    <w:p w:rsidR="009E7EA8" w:rsidRDefault="009E7EA8" w:rsidP="009E7EA8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«</w:t>
      </w:r>
      <w:proofErr w:type="spellStart"/>
      <w:r>
        <w:rPr>
          <w:b/>
        </w:rPr>
        <w:t>Уколовская</w:t>
      </w:r>
      <w:proofErr w:type="spellEnd"/>
      <w:r>
        <w:rPr>
          <w:b/>
        </w:rPr>
        <w:t xml:space="preserve"> основная  общеобразовательная школа» </w:t>
      </w:r>
    </w:p>
    <w:p w:rsidR="009E7EA8" w:rsidRDefault="009E7EA8" w:rsidP="009E7EA8">
      <w:pPr>
        <w:autoSpaceDE w:val="0"/>
        <w:autoSpaceDN w:val="0"/>
        <w:adjustRightInd w:val="0"/>
        <w:jc w:val="center"/>
      </w:pPr>
      <w:proofErr w:type="spellStart"/>
      <w:r>
        <w:t>Губкинского</w:t>
      </w:r>
      <w:proofErr w:type="spellEnd"/>
      <w:r>
        <w:t xml:space="preserve"> района  Белгородской области </w:t>
      </w:r>
    </w:p>
    <w:p w:rsidR="009E7EA8" w:rsidRDefault="009E7EA8" w:rsidP="009E7EA8">
      <w:pPr>
        <w:autoSpaceDE w:val="0"/>
        <w:autoSpaceDN w:val="0"/>
        <w:adjustRightInd w:val="0"/>
        <w:jc w:val="center"/>
      </w:pPr>
    </w:p>
    <w:tbl>
      <w:tblPr>
        <w:tblW w:w="44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96"/>
        <w:gridCol w:w="4596"/>
      </w:tblGrid>
      <w:tr w:rsidR="009E7EA8" w:rsidTr="00701944">
        <w:trPr>
          <w:trHeight w:val="778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9E7EA8" w:rsidRDefault="009E7EA8" w:rsidP="0070194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СОГЛАСОВАНО</w:t>
            </w:r>
          </w:p>
          <w:p w:rsidR="009E7EA8" w:rsidRDefault="009E7EA8" w:rsidP="0070194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Председатель ПК</w:t>
            </w:r>
          </w:p>
          <w:p w:rsidR="009E7EA8" w:rsidRDefault="009E7EA8" w:rsidP="0070194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МБОУ «</w:t>
            </w:r>
            <w:proofErr w:type="spellStart"/>
            <w:r>
              <w:rPr>
                <w:sz w:val="20"/>
                <w:szCs w:val="20"/>
                <w:lang w:eastAsia="en-US"/>
              </w:rPr>
              <w:t>Уколовская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основная </w:t>
            </w:r>
          </w:p>
          <w:p w:rsidR="009E7EA8" w:rsidRDefault="009E7EA8" w:rsidP="0070194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общеобразовательная школа» </w:t>
            </w:r>
          </w:p>
          <w:p w:rsidR="009E7EA8" w:rsidRDefault="009E7EA8" w:rsidP="0070194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Губкинского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района Белгородской области</w:t>
            </w:r>
          </w:p>
          <w:p w:rsidR="009E7EA8" w:rsidRDefault="009E7EA8" w:rsidP="0070194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________         Панарина Е.М.</w:t>
            </w:r>
          </w:p>
          <w:p w:rsidR="009E7EA8" w:rsidRDefault="009E7EA8" w:rsidP="0070194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«__» __________20     г.</w:t>
            </w:r>
          </w:p>
          <w:p w:rsidR="009E7EA8" w:rsidRDefault="009E7EA8" w:rsidP="0070194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9E7EA8" w:rsidRDefault="009E7EA8" w:rsidP="0070194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УТВЕРЖДАЮ</w:t>
            </w:r>
          </w:p>
          <w:p w:rsidR="009E7EA8" w:rsidRDefault="009E7EA8" w:rsidP="0070194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директор </w:t>
            </w:r>
          </w:p>
          <w:p w:rsidR="009E7EA8" w:rsidRDefault="009E7EA8" w:rsidP="0070194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МБОУ «</w:t>
            </w:r>
            <w:proofErr w:type="spellStart"/>
            <w:r>
              <w:rPr>
                <w:sz w:val="20"/>
                <w:szCs w:val="20"/>
                <w:lang w:eastAsia="en-US"/>
              </w:rPr>
              <w:t>Уколовская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основная </w:t>
            </w:r>
          </w:p>
          <w:p w:rsidR="009E7EA8" w:rsidRDefault="009E7EA8" w:rsidP="0070194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общеобразовательная школа» </w:t>
            </w:r>
          </w:p>
          <w:p w:rsidR="009E7EA8" w:rsidRDefault="009E7EA8" w:rsidP="0070194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Губкинского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района Белгородской области</w:t>
            </w:r>
          </w:p>
          <w:p w:rsidR="009E7EA8" w:rsidRDefault="009E7EA8" w:rsidP="0070194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________         </w:t>
            </w:r>
            <w:proofErr w:type="spellStart"/>
            <w:r>
              <w:rPr>
                <w:sz w:val="20"/>
                <w:szCs w:val="20"/>
                <w:lang w:eastAsia="en-US"/>
              </w:rPr>
              <w:t>Уколова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Е. Н</w:t>
            </w:r>
          </w:p>
          <w:p w:rsidR="009E7EA8" w:rsidRDefault="009E7EA8" w:rsidP="0070194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«__» __________20     г.</w:t>
            </w:r>
          </w:p>
          <w:p w:rsidR="009E7EA8" w:rsidRDefault="009E7EA8" w:rsidP="0070194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</w:tr>
    </w:tbl>
    <w:p w:rsidR="009E7EA8" w:rsidRPr="00256406" w:rsidRDefault="009E7EA8" w:rsidP="009E7EA8">
      <w:pPr>
        <w:jc w:val="center"/>
        <w:rPr>
          <w:b/>
          <w:sz w:val="28"/>
          <w:szCs w:val="28"/>
        </w:rPr>
      </w:pPr>
      <w:r w:rsidRPr="00256406">
        <w:rPr>
          <w:b/>
          <w:sz w:val="28"/>
          <w:szCs w:val="28"/>
        </w:rPr>
        <w:t xml:space="preserve">ИНСТРУКЦИЯ № </w:t>
      </w:r>
      <w:r>
        <w:rPr>
          <w:b/>
          <w:sz w:val="28"/>
          <w:szCs w:val="28"/>
        </w:rPr>
        <w:t>63</w:t>
      </w:r>
    </w:p>
    <w:p w:rsidR="009E7EA8" w:rsidRPr="00256406" w:rsidRDefault="009E7EA8" w:rsidP="009E7EA8">
      <w:pPr>
        <w:jc w:val="center"/>
        <w:rPr>
          <w:b/>
          <w:sz w:val="28"/>
          <w:szCs w:val="28"/>
        </w:rPr>
      </w:pPr>
      <w:r w:rsidRPr="00256406">
        <w:rPr>
          <w:b/>
          <w:sz w:val="28"/>
          <w:szCs w:val="28"/>
        </w:rPr>
        <w:t>По охране труда и техники безопасности</w:t>
      </w:r>
    </w:p>
    <w:p w:rsidR="009E7EA8" w:rsidRPr="00256406" w:rsidRDefault="009E7EA8" w:rsidP="009E7EA8">
      <w:pPr>
        <w:jc w:val="center"/>
        <w:rPr>
          <w:b/>
          <w:sz w:val="28"/>
          <w:szCs w:val="28"/>
        </w:rPr>
      </w:pPr>
      <w:r w:rsidRPr="00256406">
        <w:rPr>
          <w:b/>
          <w:sz w:val="28"/>
          <w:szCs w:val="28"/>
        </w:rPr>
        <w:t xml:space="preserve"> при земельных работах (окапывании, окучивании).</w:t>
      </w:r>
    </w:p>
    <w:p w:rsidR="009E7EA8" w:rsidRPr="00256406" w:rsidRDefault="009E7EA8" w:rsidP="009E7EA8">
      <w:pPr>
        <w:pStyle w:val="ListParagraph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256406">
        <w:rPr>
          <w:rFonts w:ascii="Times New Roman" w:hAnsi="Times New Roman"/>
          <w:b/>
          <w:sz w:val="24"/>
          <w:szCs w:val="24"/>
        </w:rPr>
        <w:t>Общее положение.</w:t>
      </w:r>
    </w:p>
    <w:p w:rsidR="009E7EA8" w:rsidRPr="00256406" w:rsidRDefault="009E7EA8" w:rsidP="009E7EA8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56406">
        <w:rPr>
          <w:rFonts w:ascii="Times New Roman" w:hAnsi="Times New Roman"/>
          <w:sz w:val="24"/>
          <w:szCs w:val="24"/>
        </w:rPr>
        <w:t>К земельным работам привлекаются дети, имеющие разрешение медработника.</w:t>
      </w:r>
    </w:p>
    <w:p w:rsidR="009E7EA8" w:rsidRPr="00256406" w:rsidRDefault="009E7EA8" w:rsidP="009E7EA8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56406">
        <w:rPr>
          <w:rFonts w:ascii="Times New Roman" w:hAnsi="Times New Roman"/>
          <w:sz w:val="24"/>
          <w:szCs w:val="24"/>
        </w:rPr>
        <w:t>Учащийся должен пройти инструктаж перед началом работы.</w:t>
      </w:r>
    </w:p>
    <w:p w:rsidR="009E7EA8" w:rsidRPr="00256406" w:rsidRDefault="009E7EA8" w:rsidP="009E7EA8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56406">
        <w:rPr>
          <w:rFonts w:ascii="Times New Roman" w:hAnsi="Times New Roman"/>
          <w:sz w:val="24"/>
          <w:szCs w:val="24"/>
        </w:rPr>
        <w:t>Дети должны иметь спец</w:t>
      </w:r>
      <w:proofErr w:type="gramStart"/>
      <w:r w:rsidRPr="00256406">
        <w:rPr>
          <w:rFonts w:ascii="Times New Roman" w:hAnsi="Times New Roman"/>
          <w:sz w:val="24"/>
          <w:szCs w:val="24"/>
        </w:rPr>
        <w:t>.о</w:t>
      </w:r>
      <w:proofErr w:type="gramEnd"/>
      <w:r w:rsidRPr="00256406">
        <w:rPr>
          <w:rFonts w:ascii="Times New Roman" w:hAnsi="Times New Roman"/>
          <w:sz w:val="24"/>
          <w:szCs w:val="24"/>
        </w:rPr>
        <w:t>дежду для земляных работ (халат или спортивную одежду, обувь, закрывающую стопу и лодыжку, головной убор, варежки).</w:t>
      </w:r>
    </w:p>
    <w:p w:rsidR="009E7EA8" w:rsidRPr="00256406" w:rsidRDefault="009E7EA8" w:rsidP="009E7EA8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56406">
        <w:rPr>
          <w:rFonts w:ascii="Times New Roman" w:hAnsi="Times New Roman"/>
          <w:sz w:val="24"/>
          <w:szCs w:val="24"/>
        </w:rPr>
        <w:t>Высота используемого инвентаря должна соответствовать росту ребенка.</w:t>
      </w:r>
    </w:p>
    <w:p w:rsidR="009E7EA8" w:rsidRPr="00256406" w:rsidRDefault="009E7EA8" w:rsidP="009E7EA8">
      <w:pPr>
        <w:jc w:val="both"/>
        <w:rPr>
          <w:b/>
        </w:rPr>
      </w:pPr>
      <w:r w:rsidRPr="00256406">
        <w:rPr>
          <w:b/>
        </w:rPr>
        <w:t>2.Условия, при которых ребенок может травмироваться.</w:t>
      </w:r>
    </w:p>
    <w:p w:rsidR="009E7EA8" w:rsidRPr="00256406" w:rsidRDefault="009E7EA8" w:rsidP="009E7EA8">
      <w:pPr>
        <w:ind w:left="284" w:hanging="284"/>
        <w:jc w:val="both"/>
      </w:pPr>
      <w:r w:rsidRPr="00256406">
        <w:t xml:space="preserve">    1. Небрежное отношение с инвентарем.</w:t>
      </w:r>
    </w:p>
    <w:p w:rsidR="009E7EA8" w:rsidRPr="00256406" w:rsidRDefault="009E7EA8" w:rsidP="009E7EA8">
      <w:pPr>
        <w:ind w:left="284" w:hanging="284"/>
        <w:jc w:val="both"/>
      </w:pPr>
      <w:r w:rsidRPr="00256406">
        <w:t xml:space="preserve">    2. Деформация черенков, лопат, грабель.</w:t>
      </w:r>
    </w:p>
    <w:p w:rsidR="009E7EA8" w:rsidRPr="00256406" w:rsidRDefault="009E7EA8" w:rsidP="009E7EA8">
      <w:pPr>
        <w:ind w:left="284" w:hanging="284"/>
        <w:jc w:val="both"/>
      </w:pPr>
      <w:r w:rsidRPr="00256406">
        <w:t xml:space="preserve">    3. Засоренность земельного участка инородными телами.</w:t>
      </w:r>
    </w:p>
    <w:p w:rsidR="009E7EA8" w:rsidRPr="00256406" w:rsidRDefault="009E7EA8" w:rsidP="009E7EA8">
      <w:pPr>
        <w:ind w:left="284" w:hanging="284"/>
        <w:jc w:val="both"/>
        <w:rPr>
          <w:b/>
        </w:rPr>
      </w:pPr>
      <w:r w:rsidRPr="00256406">
        <w:rPr>
          <w:b/>
        </w:rPr>
        <w:t>3.Порядок проведения земельных работ.</w:t>
      </w:r>
    </w:p>
    <w:p w:rsidR="009E7EA8" w:rsidRPr="00256406" w:rsidRDefault="009E7EA8" w:rsidP="009E7EA8">
      <w:pPr>
        <w:ind w:left="284" w:hanging="284"/>
        <w:jc w:val="both"/>
      </w:pPr>
      <w:r w:rsidRPr="00256406">
        <w:t xml:space="preserve">    1. Подросток должен работать на делянке площадью не менее 2-х м</w:t>
      </w:r>
      <w:proofErr w:type="gramStart"/>
      <w:r w:rsidRPr="00256406">
        <w:rPr>
          <w:vertAlign w:val="superscript"/>
        </w:rPr>
        <w:t>2</w:t>
      </w:r>
      <w:proofErr w:type="gramEnd"/>
      <w:r w:rsidRPr="00256406">
        <w:t>.</w:t>
      </w:r>
    </w:p>
    <w:p w:rsidR="009E7EA8" w:rsidRPr="00256406" w:rsidRDefault="009E7EA8" w:rsidP="009E7EA8">
      <w:pPr>
        <w:ind w:left="284" w:hanging="284"/>
        <w:jc w:val="both"/>
      </w:pPr>
      <w:r w:rsidRPr="00256406">
        <w:t xml:space="preserve">    2. Учащийся должен визуально определить состояние инвентаря.</w:t>
      </w:r>
    </w:p>
    <w:p w:rsidR="009E7EA8" w:rsidRPr="00256406" w:rsidRDefault="009E7EA8" w:rsidP="009E7EA8">
      <w:pPr>
        <w:ind w:left="284" w:hanging="284"/>
        <w:jc w:val="both"/>
      </w:pPr>
      <w:r w:rsidRPr="00256406">
        <w:t xml:space="preserve">    3. Обнаружив в земле инородное тело (проволоку, стекло, камень), попробовать  удалить его. В противном случае сообщить об этом руководителю работ.</w:t>
      </w:r>
    </w:p>
    <w:p w:rsidR="009E7EA8" w:rsidRPr="00256406" w:rsidRDefault="009E7EA8" w:rsidP="009E7EA8">
      <w:pPr>
        <w:ind w:left="284" w:hanging="284"/>
        <w:jc w:val="both"/>
      </w:pPr>
      <w:r w:rsidRPr="00256406">
        <w:t xml:space="preserve">    4. Не использовать инвентарь не по назначению.</w:t>
      </w:r>
    </w:p>
    <w:p w:rsidR="009E7EA8" w:rsidRPr="00256406" w:rsidRDefault="009E7EA8" w:rsidP="009E7EA8">
      <w:pPr>
        <w:jc w:val="both"/>
        <w:rPr>
          <w:b/>
        </w:rPr>
      </w:pPr>
      <w:r w:rsidRPr="00256406">
        <w:rPr>
          <w:b/>
        </w:rPr>
        <w:t xml:space="preserve">4.Порядок действий при </w:t>
      </w:r>
      <w:proofErr w:type="spellStart"/>
      <w:r w:rsidRPr="00256406">
        <w:rPr>
          <w:b/>
        </w:rPr>
        <w:t>травмировании</w:t>
      </w:r>
      <w:proofErr w:type="spellEnd"/>
      <w:r w:rsidRPr="00256406">
        <w:rPr>
          <w:b/>
        </w:rPr>
        <w:t>.</w:t>
      </w:r>
    </w:p>
    <w:p w:rsidR="009E7EA8" w:rsidRPr="00256406" w:rsidRDefault="009E7EA8" w:rsidP="009E7EA8">
      <w:pPr>
        <w:jc w:val="both"/>
      </w:pPr>
      <w:r w:rsidRPr="00256406">
        <w:t xml:space="preserve">     1. Сообщить руководителю работ.</w:t>
      </w:r>
    </w:p>
    <w:p w:rsidR="009E7EA8" w:rsidRPr="00256406" w:rsidRDefault="009E7EA8" w:rsidP="009E7EA8">
      <w:pPr>
        <w:ind w:left="284" w:hanging="284"/>
        <w:jc w:val="both"/>
      </w:pPr>
      <w:r w:rsidRPr="00256406">
        <w:t xml:space="preserve">     2. Обработать рану кипяченой водой и дезинфекционными препаратами.</w:t>
      </w:r>
    </w:p>
    <w:p w:rsidR="009E7EA8" w:rsidRPr="00256406" w:rsidRDefault="009E7EA8" w:rsidP="009E7EA8">
      <w:pPr>
        <w:ind w:left="284" w:hanging="284"/>
        <w:jc w:val="both"/>
      </w:pPr>
      <w:r w:rsidRPr="00256406">
        <w:t xml:space="preserve">     3. Наложить повязку или защитное средство на место раны.</w:t>
      </w:r>
    </w:p>
    <w:p w:rsidR="009E7EA8" w:rsidRPr="00256406" w:rsidRDefault="009E7EA8" w:rsidP="009E7EA8">
      <w:pPr>
        <w:ind w:left="284" w:hanging="284"/>
        <w:jc w:val="both"/>
      </w:pPr>
      <w:r w:rsidRPr="00256406">
        <w:t xml:space="preserve">     4. При необходимости доставить </w:t>
      </w:r>
      <w:proofErr w:type="gramStart"/>
      <w:r w:rsidRPr="00256406">
        <w:t>травмированного</w:t>
      </w:r>
      <w:proofErr w:type="gramEnd"/>
      <w:r w:rsidRPr="00256406">
        <w:t xml:space="preserve"> в медпункт.</w:t>
      </w:r>
    </w:p>
    <w:p w:rsidR="009E7EA8" w:rsidRPr="00256406" w:rsidRDefault="009E7EA8" w:rsidP="009E7EA8">
      <w:pPr>
        <w:ind w:left="284" w:hanging="284"/>
        <w:jc w:val="both"/>
      </w:pPr>
    </w:p>
    <w:p w:rsidR="009E7EA8" w:rsidRPr="00256406" w:rsidRDefault="009E7EA8" w:rsidP="009E7EA8">
      <w:pPr>
        <w:ind w:left="284" w:hanging="284"/>
        <w:jc w:val="both"/>
        <w:rPr>
          <w:sz w:val="28"/>
          <w:szCs w:val="28"/>
        </w:rPr>
      </w:pPr>
      <w:r w:rsidRPr="00256406">
        <w:t xml:space="preserve">С инструкцией   </w:t>
      </w:r>
      <w:proofErr w:type="gramStart"/>
      <w:r w:rsidRPr="00256406">
        <w:t>ознакомлен</w:t>
      </w:r>
      <w:proofErr w:type="gramEnd"/>
      <w:r w:rsidRPr="00256406">
        <w:t>:</w:t>
      </w:r>
    </w:p>
    <w:p w:rsidR="009E7EA8" w:rsidRPr="00CC2009" w:rsidRDefault="009E7EA8" w:rsidP="009E7EA8"/>
    <w:p w:rsidR="00BD1154" w:rsidRDefault="00BD1154"/>
    <w:sectPr w:rsidR="00BD1154" w:rsidSect="006866B1">
      <w:pgSz w:w="11906" w:h="16838"/>
      <w:pgMar w:top="426" w:right="850" w:bottom="284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B013D"/>
    <w:multiLevelType w:val="hybridMultilevel"/>
    <w:tmpl w:val="82AC8B22"/>
    <w:lvl w:ilvl="0" w:tplc="1BA4C16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>
    <w:nsid w:val="4F2A38D9"/>
    <w:multiLevelType w:val="hybridMultilevel"/>
    <w:tmpl w:val="0D8CF5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7EA8"/>
    <w:rsid w:val="009E7EA8"/>
    <w:rsid w:val="00BD1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E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9E7EA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</cp:revision>
  <dcterms:created xsi:type="dcterms:W3CDTF">2013-11-10T08:16:00Z</dcterms:created>
  <dcterms:modified xsi:type="dcterms:W3CDTF">2013-11-10T08:17:00Z</dcterms:modified>
</cp:coreProperties>
</file>